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B9" w:rsidRPr="000B34B9" w:rsidRDefault="000B34B9" w:rsidP="000B34B9">
      <w:pPr>
        <w:spacing w:before="100" w:beforeAutospacing="1" w:after="100" w:afterAutospacing="1"/>
        <w:outlineLvl w:val="1"/>
        <w:rPr>
          <w:b/>
          <w:bCs/>
          <w:color w:val="C45911" w:themeColor="accent2" w:themeShade="BF"/>
          <w:sz w:val="36"/>
          <w:szCs w:val="36"/>
        </w:rPr>
      </w:pPr>
      <w:r w:rsidRPr="000B34B9">
        <w:rPr>
          <w:b/>
          <w:bCs/>
          <w:color w:val="C45911" w:themeColor="accent2" w:themeShade="BF"/>
          <w:sz w:val="36"/>
          <w:szCs w:val="36"/>
        </w:rPr>
        <w:t>Aanmaak Entree account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5301"/>
      </w:tblGrid>
      <w:tr w:rsidR="000B34B9" w:rsidRPr="000B34B9" w:rsidTr="000B34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B34B9" w:rsidRPr="000B34B9" w:rsidRDefault="000B34B9" w:rsidP="000B34B9">
            <w:r w:rsidRPr="000B34B9">
              <w:t>a.</w:t>
            </w:r>
          </w:p>
        </w:tc>
        <w:tc>
          <w:tcPr>
            <w:tcW w:w="0" w:type="auto"/>
            <w:vAlign w:val="center"/>
            <w:hideMark/>
          </w:tcPr>
          <w:p w:rsidR="000B34B9" w:rsidRPr="000B34B9" w:rsidRDefault="000B34B9" w:rsidP="000B34B9">
            <w:r w:rsidRPr="000B34B9">
              <w:t>Ga naar Wikiwijs: www.</w:t>
            </w:r>
            <w:hyperlink r:id="rId7" w:tgtFrame="_blank" w:history="1">
              <w:r w:rsidRPr="000B34B9">
                <w:rPr>
                  <w:color w:val="0000FF"/>
                  <w:u w:val="single"/>
                </w:rPr>
                <w:t>wikiwijsleermiddelenplein.nl</w:t>
              </w:r>
            </w:hyperlink>
          </w:p>
        </w:tc>
      </w:tr>
      <w:tr w:rsidR="000B34B9" w:rsidRPr="000B34B9" w:rsidTr="000B34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B34B9" w:rsidRPr="000B34B9" w:rsidRDefault="000B34B9" w:rsidP="000B34B9">
            <w:r w:rsidRPr="000B34B9">
              <w:t>b.</w:t>
            </w:r>
          </w:p>
        </w:tc>
        <w:tc>
          <w:tcPr>
            <w:tcW w:w="0" w:type="auto"/>
            <w:vAlign w:val="center"/>
            <w:hideMark/>
          </w:tcPr>
          <w:p w:rsidR="000B34B9" w:rsidRPr="000B34B9" w:rsidRDefault="000B34B9" w:rsidP="000B34B9">
            <w:r w:rsidRPr="000B34B9">
              <w:t>Klik op de 'Mijn account' (rechtsboven in het scherm).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B34B9" w:rsidRPr="000B34B9" w:rsidRDefault="000B34B9" w:rsidP="000B34B9">
            <w:r w:rsidRPr="000B34B9">
              <w:t>c.</w:t>
            </w:r>
          </w:p>
        </w:tc>
        <w:tc>
          <w:tcPr>
            <w:tcW w:w="0" w:type="auto"/>
            <w:vAlign w:val="center"/>
            <w:hideMark/>
          </w:tcPr>
          <w:p w:rsidR="000B34B9" w:rsidRPr="000B34B9" w:rsidRDefault="000B34B9" w:rsidP="000B34B9">
            <w:r w:rsidRPr="000B34B9">
              <w:t>Klik in het uitklapmenu op 'inloggen'</w:t>
            </w:r>
          </w:p>
        </w:tc>
      </w:tr>
    </w:tbl>
    <w:p w:rsidR="000B34B9" w:rsidRPr="000B34B9" w:rsidRDefault="000B34B9" w:rsidP="000B34B9">
      <w:pPr>
        <w:spacing w:before="100" w:beforeAutospacing="1" w:after="100" w:afterAutospacing="1"/>
      </w:pPr>
      <w:r w:rsidRPr="000B34B9">
        <w:t> </w:t>
      </w:r>
      <w:r w:rsidRPr="000B34B9">
        <w:rPr>
          <w:noProof/>
        </w:rPr>
        <w:drawing>
          <wp:inline distT="0" distB="0" distL="0" distR="0">
            <wp:extent cx="3627120" cy="480169"/>
            <wp:effectExtent l="0" t="0" r="0" b="0"/>
            <wp:docPr id="3" name="Afbeelding 3" descr="http://maken.wikiwijs.nl/userfiles/124599ad6eb386b65ba25509b99c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n.wikiwijs.nl/userfiles/124599ad6eb386b65ba25509b99c1c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63" cy="5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9" w:rsidRPr="000B34B9" w:rsidRDefault="000B34B9" w:rsidP="000B34B9">
      <w:pPr>
        <w:spacing w:before="100" w:beforeAutospacing="1" w:after="100" w:afterAutospacing="1"/>
      </w:pPr>
      <w:r w:rsidRPr="000B34B9">
        <w:rPr>
          <w:rFonts w:ascii="Verdana" w:hAnsi="Verdana"/>
          <w:sz w:val="18"/>
          <w:szCs w:val="18"/>
        </w:rPr>
        <w:t>Het volgende scherm verschijnt:</w:t>
      </w:r>
    </w:p>
    <w:p w:rsidR="000B34B9" w:rsidRPr="000B34B9" w:rsidRDefault="000B34B9" w:rsidP="000B34B9">
      <w:pPr>
        <w:spacing w:before="100" w:beforeAutospacing="1" w:after="100" w:afterAutospacing="1"/>
      </w:pPr>
      <w:r w:rsidRPr="000B34B9">
        <w:rPr>
          <w:color w:val="FFFFFF"/>
          <w:sz w:val="21"/>
          <w:szCs w:val="21"/>
        </w:rPr>
        <w:t>.</w:t>
      </w:r>
      <w:r w:rsidRPr="000B34B9">
        <w:rPr>
          <w:noProof/>
          <w:sz w:val="21"/>
          <w:szCs w:val="21"/>
        </w:rPr>
        <w:drawing>
          <wp:inline distT="0" distB="0" distL="0" distR="0">
            <wp:extent cx="3657600" cy="2057400"/>
            <wp:effectExtent l="0" t="0" r="0" b="0"/>
            <wp:docPr id="2" name="Afbeelding 2" descr="http://maken.wikiwijs.nl/userfiles/0858d9bb55cb0cb6be1036df451cd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en.wikiwijs.nl/userfiles/0858d9bb55cb0cb6be1036df451cd0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46" cy="20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668"/>
      </w:tblGrid>
      <w:tr w:rsidR="000B34B9" w:rsidRPr="000B34B9" w:rsidTr="000B34B9">
        <w:trPr>
          <w:tblCellSpacing w:w="15" w:type="dxa"/>
        </w:trPr>
        <w:tc>
          <w:tcPr>
            <w:tcW w:w="200" w:type="pct"/>
            <w:hideMark/>
          </w:tcPr>
          <w:p w:rsidR="000B34B9" w:rsidRPr="000B34B9" w:rsidRDefault="000B34B9" w:rsidP="000B34B9">
            <w:r w:rsidRPr="000B34B9">
              <w:t>c.</w:t>
            </w:r>
          </w:p>
        </w:tc>
        <w:tc>
          <w:tcPr>
            <w:tcW w:w="0" w:type="auto"/>
            <w:vAlign w:val="center"/>
            <w:hideMark/>
          </w:tcPr>
          <w:p w:rsidR="000B34B9" w:rsidRPr="000B34B9" w:rsidRDefault="000B34B9" w:rsidP="000B34B9">
            <w:r w:rsidRPr="000B34B9">
              <w:t>Heb je nog geen Entree account? Klik dan op 'Entree account aanmaken'. Als je al een Entree account hebt, ga dan door naar punt j.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B34B9" w:rsidRPr="000B34B9" w:rsidRDefault="000B34B9" w:rsidP="000B34B9">
            <w:r w:rsidRPr="000B34B9">
              <w:t>d.</w:t>
            </w:r>
          </w:p>
        </w:tc>
        <w:tc>
          <w:tcPr>
            <w:tcW w:w="0" w:type="auto"/>
            <w:vAlign w:val="center"/>
            <w:hideMark/>
          </w:tcPr>
          <w:p w:rsidR="000B34B9" w:rsidRPr="000B34B9" w:rsidRDefault="000B34B9" w:rsidP="000B34B9">
            <w:r w:rsidRPr="000B34B9">
              <w:t>Doorloop de stappen die nodig zijn om een persoonlijk Entree account te maken. Klik steeds op 'Entree account aanmaken tot het volgende scherm verschijnt:</w:t>
            </w:r>
          </w:p>
        </w:tc>
      </w:tr>
    </w:tbl>
    <w:p w:rsidR="000B34B9" w:rsidRPr="000B34B9" w:rsidRDefault="000B34B9" w:rsidP="000B34B9">
      <w:pPr>
        <w:spacing w:before="100" w:beforeAutospacing="1" w:after="100" w:afterAutospacing="1"/>
      </w:pPr>
      <w:r w:rsidRPr="000B34B9">
        <w:t> </w:t>
      </w:r>
    </w:p>
    <w:p w:rsidR="000B34B9" w:rsidRPr="000B34B9" w:rsidRDefault="000B34B9" w:rsidP="000B34B9">
      <w:pPr>
        <w:ind w:left="708"/>
      </w:pPr>
      <w:r w:rsidRPr="000B34B9">
        <w:rPr>
          <w:noProof/>
        </w:rPr>
        <w:drawing>
          <wp:inline distT="0" distB="0" distL="0" distR="0">
            <wp:extent cx="4199466" cy="2362200"/>
            <wp:effectExtent l="0" t="0" r="0" b="0"/>
            <wp:docPr id="1" name="Afbeelding 1" descr="http://maken.wikiwijs.nl/generated/s960x720_4c893e7848a49484f5637d21347c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en.wikiwijs.nl/generated/s960x720_4c893e7848a49484f5637d21347c55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42" cy="23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9" w:rsidRPr="000B34B9" w:rsidRDefault="000B34B9" w:rsidP="000B34B9">
      <w:pPr>
        <w:spacing w:before="100" w:beforeAutospacing="1" w:after="100" w:afterAutospacing="1"/>
      </w:pPr>
      <w:r w:rsidRPr="000B34B9">
        <w:t> </w:t>
      </w: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668"/>
      </w:tblGrid>
      <w:tr w:rsidR="000B34B9" w:rsidRPr="000B34B9" w:rsidTr="000B34B9">
        <w:trPr>
          <w:tblCellSpacing w:w="15" w:type="dxa"/>
        </w:trPr>
        <w:tc>
          <w:tcPr>
            <w:tcW w:w="198" w:type="pct"/>
            <w:hideMark/>
          </w:tcPr>
          <w:p w:rsidR="000B34B9" w:rsidRPr="000B34B9" w:rsidRDefault="000B34B9" w:rsidP="000B34B9">
            <w:r w:rsidRPr="000B34B9">
              <w:lastRenderedPageBreak/>
              <w:t>e.</w:t>
            </w:r>
          </w:p>
        </w:tc>
        <w:tc>
          <w:tcPr>
            <w:tcW w:w="4753" w:type="pct"/>
            <w:hideMark/>
          </w:tcPr>
          <w:p w:rsidR="000B34B9" w:rsidRPr="000B34B9" w:rsidRDefault="000B34B9" w:rsidP="000B34B9">
            <w:r w:rsidRPr="000B34B9">
              <w:rPr>
                <w:b/>
                <w:bCs/>
              </w:rPr>
              <w:t>Stap 1</w:t>
            </w:r>
            <w:r w:rsidRPr="000B34B9">
              <w:t xml:space="preserve"> (accountgegevens): Vul je gegevens in (naam, e-mailadres, gebruikersnaam, wachtwoord).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hideMark/>
          </w:tcPr>
          <w:p w:rsidR="000B34B9" w:rsidRPr="000B34B9" w:rsidRDefault="000B34B9" w:rsidP="000B34B9">
            <w:r w:rsidRPr="000B34B9">
              <w:t>f.</w:t>
            </w:r>
          </w:p>
        </w:tc>
        <w:tc>
          <w:tcPr>
            <w:tcW w:w="4753" w:type="pct"/>
            <w:hideMark/>
          </w:tcPr>
          <w:p w:rsidR="000B34B9" w:rsidRPr="000B34B9" w:rsidRDefault="000B34B9" w:rsidP="000B34B9">
            <w:r w:rsidRPr="000B34B9">
              <w:rPr>
                <w:b/>
                <w:bCs/>
              </w:rPr>
              <w:t>Stap 2</w:t>
            </w:r>
            <w:r w:rsidRPr="000B34B9">
              <w:t xml:space="preserve"> (accountgegevens controleren): Lees de tekst op het scherm. Is alles in orde, klik dan op 'account activeren'. 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hideMark/>
          </w:tcPr>
          <w:p w:rsidR="000B34B9" w:rsidRPr="000B34B9" w:rsidRDefault="000B34B9" w:rsidP="000B34B9">
            <w:r w:rsidRPr="000B34B9">
              <w:t>g.</w:t>
            </w:r>
          </w:p>
        </w:tc>
        <w:tc>
          <w:tcPr>
            <w:tcW w:w="4753" w:type="pct"/>
            <w:vAlign w:val="center"/>
            <w:hideMark/>
          </w:tcPr>
          <w:p w:rsidR="000B34B9" w:rsidRPr="000B34B9" w:rsidRDefault="000B34B9" w:rsidP="000B34B9">
            <w:r w:rsidRPr="000B34B9">
              <w:t>Open een nieuw venster in je internetbrowser.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hideMark/>
          </w:tcPr>
          <w:p w:rsidR="000B34B9" w:rsidRPr="000B34B9" w:rsidRDefault="000B34B9" w:rsidP="000B34B9">
            <w:r w:rsidRPr="000B34B9">
              <w:t>h.</w:t>
            </w:r>
          </w:p>
        </w:tc>
        <w:tc>
          <w:tcPr>
            <w:tcW w:w="4753" w:type="pct"/>
            <w:vAlign w:val="center"/>
            <w:hideMark/>
          </w:tcPr>
          <w:p w:rsidR="000B34B9" w:rsidRPr="000B34B9" w:rsidRDefault="000B34B9" w:rsidP="000B34B9">
            <w:r w:rsidRPr="000B34B9">
              <w:t>Ga naar je mail en activeer je account door te klikken op de link die je per e-mail is toegestuurd. Er verschijnt een scherm met een bevestiging van het account (</w:t>
            </w:r>
            <w:r w:rsidRPr="000B34B9">
              <w:rPr>
                <w:b/>
                <w:bCs/>
              </w:rPr>
              <w:t>stap 3</w:t>
            </w:r>
            <w:r w:rsidRPr="000B34B9">
              <w:t>). 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hideMark/>
          </w:tcPr>
          <w:p w:rsidR="000B34B9" w:rsidRPr="000B34B9" w:rsidRDefault="000B34B9" w:rsidP="000B34B9">
            <w:r w:rsidRPr="000B34B9">
              <w:t>i.</w:t>
            </w:r>
          </w:p>
        </w:tc>
        <w:tc>
          <w:tcPr>
            <w:tcW w:w="4753" w:type="pct"/>
            <w:vAlign w:val="center"/>
            <w:hideMark/>
          </w:tcPr>
          <w:p w:rsidR="000B34B9" w:rsidRPr="000B34B9" w:rsidRDefault="000B34B9" w:rsidP="000B34B9">
            <w:r w:rsidRPr="000B34B9">
              <w:t>Sluit het venster. Je keert terug naar het inlogscherm van Entree. 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vAlign w:val="center"/>
            <w:hideMark/>
          </w:tcPr>
          <w:p w:rsidR="000B34B9" w:rsidRPr="000B34B9" w:rsidRDefault="000B34B9" w:rsidP="000B34B9">
            <w:r w:rsidRPr="000B34B9">
              <w:t>j.</w:t>
            </w:r>
          </w:p>
        </w:tc>
        <w:tc>
          <w:tcPr>
            <w:tcW w:w="4753" w:type="pct"/>
            <w:vAlign w:val="center"/>
            <w:hideMark/>
          </w:tcPr>
          <w:p w:rsidR="000B34B9" w:rsidRPr="000B34B9" w:rsidRDefault="000B34B9" w:rsidP="000B34B9">
            <w:r w:rsidRPr="000B34B9">
              <w:t>Vul je gegevens in en klik op 'Inloggen'. Het welkomstscherm van 'Mijn account' verschijnt:</w:t>
            </w:r>
          </w:p>
        </w:tc>
      </w:tr>
      <w:tr w:rsidR="000B34B9" w:rsidRPr="000B34B9" w:rsidTr="000B34B9">
        <w:trPr>
          <w:tblCellSpacing w:w="15" w:type="dxa"/>
        </w:trPr>
        <w:tc>
          <w:tcPr>
            <w:tcW w:w="198" w:type="pct"/>
            <w:vAlign w:val="center"/>
            <w:hideMark/>
          </w:tcPr>
          <w:p w:rsidR="000B34B9" w:rsidRPr="000B34B9" w:rsidRDefault="000B34B9" w:rsidP="000B34B9">
            <w:r w:rsidRPr="000B34B9">
              <w:t> </w:t>
            </w:r>
          </w:p>
        </w:tc>
        <w:tc>
          <w:tcPr>
            <w:tcW w:w="4753" w:type="pct"/>
            <w:vAlign w:val="center"/>
            <w:hideMark/>
          </w:tcPr>
          <w:p w:rsidR="000B34B9" w:rsidRPr="000B34B9" w:rsidRDefault="000B34B9" w:rsidP="000B34B9">
            <w:r w:rsidRPr="000B34B9">
              <w:t> </w:t>
            </w:r>
          </w:p>
        </w:tc>
      </w:tr>
    </w:tbl>
    <w:p w:rsidR="000B34B9" w:rsidRDefault="000B34B9" w:rsidP="000B34B9">
      <w:pPr>
        <w:spacing w:before="100" w:beforeAutospacing="1" w:after="100" w:afterAutospacing="1"/>
        <w:outlineLvl w:val="1"/>
        <w:rPr>
          <w:b/>
          <w:bCs/>
          <w:color w:val="C45911" w:themeColor="accent2" w:themeShade="BF"/>
          <w:sz w:val="36"/>
          <w:szCs w:val="36"/>
        </w:rPr>
      </w:pPr>
      <w:r w:rsidRPr="000B34B9">
        <w:rPr>
          <w:b/>
          <w:bCs/>
          <w:color w:val="C45911" w:themeColor="accent2" w:themeShade="BF"/>
          <w:sz w:val="36"/>
          <w:szCs w:val="36"/>
        </w:rPr>
        <w:t xml:space="preserve">Aanmaak </w:t>
      </w:r>
      <w:r>
        <w:rPr>
          <w:b/>
          <w:bCs/>
          <w:color w:val="C45911" w:themeColor="accent2" w:themeShade="BF"/>
          <w:sz w:val="36"/>
          <w:szCs w:val="36"/>
        </w:rPr>
        <w:t>Wikiwijs profiel</w:t>
      </w:r>
    </w:p>
    <w:p w:rsidR="000B34B9" w:rsidRDefault="000B34B9" w:rsidP="000B34B9">
      <w:pPr>
        <w:pStyle w:val="Normaalweb"/>
      </w:pPr>
      <w:r>
        <w:rPr>
          <w:rStyle w:val="Zwaar"/>
        </w:rPr>
        <w:t>Let op</w:t>
      </w:r>
      <w:r>
        <w:t xml:space="preserve">: </w:t>
      </w:r>
      <w:r>
        <w:rPr>
          <w:rStyle w:val="Nadruk"/>
        </w:rPr>
        <w:t>je kunt pas een profiel aanmaken en opslaan als je Entree account is geactiveerd!</w:t>
      </w:r>
    </w:p>
    <w:p w:rsidR="000B34B9" w:rsidRDefault="000B34B9" w:rsidP="000B34B9">
      <w:pPr>
        <w:numPr>
          <w:ilvl w:val="0"/>
          <w:numId w:val="2"/>
        </w:numPr>
        <w:spacing w:before="100" w:beforeAutospacing="1" w:after="100" w:afterAutospacing="1"/>
      </w:pPr>
      <w:r>
        <w:t>Ga naar </w:t>
      </w:r>
      <w:hyperlink r:id="rId11" w:tgtFrame="_blank" w:history="1">
        <w:r>
          <w:rPr>
            <w:rStyle w:val="Hyperlink"/>
          </w:rPr>
          <w:t>www.wikiwijsleermiddelenplein.nl</w:t>
        </w:r>
      </w:hyperlink>
      <w:r>
        <w:t> </w:t>
      </w:r>
    </w:p>
    <w:p w:rsidR="000B34B9" w:rsidRDefault="000B34B9" w:rsidP="000B34B9">
      <w:pPr>
        <w:numPr>
          <w:ilvl w:val="0"/>
          <w:numId w:val="2"/>
        </w:numPr>
        <w:spacing w:before="100" w:beforeAutospacing="1" w:after="100" w:afterAutospacing="1"/>
      </w:pPr>
      <w:r>
        <w:t>Meld je aan met je Entree-account door rechtsboven op 'Mijn account' te klikken en daarna te kiezen voor 'inloggen'. </w:t>
      </w:r>
    </w:p>
    <w:p w:rsidR="000B34B9" w:rsidRDefault="000B34B9" w:rsidP="000B34B9">
      <w:pPr>
        <w:numPr>
          <w:ilvl w:val="0"/>
          <w:numId w:val="2"/>
        </w:numPr>
        <w:spacing w:before="100" w:beforeAutospacing="1" w:after="100" w:afterAutospacing="1"/>
      </w:pPr>
      <w:r>
        <w:t>Ben je ingelogd, maar heb je nog geen profiel, dan verschijnt rechtsboven de tekst 'onbekend'. </w:t>
      </w:r>
    </w:p>
    <w:p w:rsidR="000B34B9" w:rsidRDefault="000B34B9" w:rsidP="000B34B9">
      <w:pPr>
        <w:numPr>
          <w:ilvl w:val="0"/>
          <w:numId w:val="2"/>
        </w:numPr>
        <w:spacing w:before="100" w:beforeAutospacing="1" w:after="100" w:afterAutospacing="1"/>
      </w:pPr>
      <w:r>
        <w:t>Klik op het pijltje en kies voor 'profiel'. Het volgende scherm verschijnt:</w:t>
      </w:r>
      <w:r>
        <w:br/>
      </w:r>
      <w:r>
        <w:rPr>
          <w:rStyle w:val="Zwaar"/>
        </w:rPr>
        <w:t>N.B. </w:t>
      </w:r>
      <w:r>
        <w:rPr>
          <w:rStyle w:val="Nadruk"/>
        </w:rPr>
        <w:t>alleen de bovenste helft van het scherm wordt getoond.</w:t>
      </w:r>
    </w:p>
    <w:p w:rsidR="000B34B9" w:rsidRDefault="000B34B9" w:rsidP="000B34B9">
      <w:pPr>
        <w:pStyle w:val="Normaalweb"/>
      </w:pPr>
      <w:bookmarkStart w:id="0" w:name="_GoBack"/>
      <w:r>
        <w:rPr>
          <w:noProof/>
        </w:rPr>
        <w:drawing>
          <wp:inline distT="0" distB="0" distL="0" distR="0">
            <wp:extent cx="4082902" cy="3429000"/>
            <wp:effectExtent l="0" t="0" r="0" b="0"/>
            <wp:docPr id="6" name="Afbeelding 6" descr="http://maken.wikiwijs.nl/userfiles/cdb7c0108450651e0ebbd9c52edd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ken.wikiwijs.nl/userfiles/cdb7c0108450651e0ebbd9c52edd47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32" cy="3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4B9" w:rsidRDefault="000B34B9" w:rsidP="000B34B9">
      <w:pPr>
        <w:pStyle w:val="Normaalweb"/>
      </w:pPr>
      <w:r>
        <w:t> </w:t>
      </w:r>
    </w:p>
    <w:p w:rsidR="000B34B9" w:rsidRDefault="000B34B9" w:rsidP="000B34B9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Voer de verplichte gegevens (velden met een *) in en geef aan of je het profiel wilt delen (zichtbaar maken voor anderen). De uitleg over de verschillende invoervelden vind je op het scherm.</w:t>
      </w:r>
    </w:p>
    <w:p w:rsidR="000B34B9" w:rsidRDefault="000B34B9" w:rsidP="000B34B9">
      <w:pPr>
        <w:numPr>
          <w:ilvl w:val="0"/>
          <w:numId w:val="3"/>
        </w:numPr>
        <w:spacing w:before="100" w:beforeAutospacing="1" w:after="100" w:afterAutospacing="1"/>
      </w:pPr>
      <w:r>
        <w:t>Klik op 'Wijzigingen opslaan'. Je krijgt een melding dat het account nog niet is geactiveerd.</w:t>
      </w:r>
    </w:p>
    <w:p w:rsidR="000B34B9" w:rsidRDefault="000B34B9" w:rsidP="000B34B9">
      <w:pPr>
        <w:numPr>
          <w:ilvl w:val="0"/>
          <w:numId w:val="3"/>
        </w:numPr>
        <w:spacing w:before="100" w:beforeAutospacing="1" w:after="100" w:afterAutospacing="1"/>
      </w:pPr>
      <w:r>
        <w:t>Ga naar je mail en activeer het Wikiwijs-profiel door te klikken op de link die is toegestuurd. </w:t>
      </w:r>
    </w:p>
    <w:p w:rsidR="000B34B9" w:rsidRDefault="000B34B9" w:rsidP="000B34B9">
      <w:pPr>
        <w:pStyle w:val="Normaalweb"/>
      </w:pPr>
      <w:r>
        <w:rPr>
          <w:noProof/>
        </w:rPr>
        <w:drawing>
          <wp:inline distT="0" distB="0" distL="0" distR="0">
            <wp:extent cx="6049010" cy="387481"/>
            <wp:effectExtent l="0" t="0" r="0" b="0"/>
            <wp:docPr id="5" name="Afbeelding 5" descr="http://maken.wikiwijs.nl/userfiles/9210d20db37b7fb1d68e44e8e855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ken.wikiwijs.nl/userfiles/9210d20db37b7fb1d68e44e8e85574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556012" cy="4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9" w:rsidRDefault="000B34B9" w:rsidP="000B34B9">
      <w:pPr>
        <w:numPr>
          <w:ilvl w:val="0"/>
          <w:numId w:val="4"/>
        </w:numPr>
        <w:spacing w:before="100" w:beforeAutospacing="1" w:after="100" w:afterAutospacing="1"/>
      </w:pPr>
      <w:r>
        <w:t>Na klikken op de activat</w:t>
      </w:r>
      <w:r>
        <w:t>ielink op</w:t>
      </w:r>
      <w:r>
        <w:t>ent je profielscherm. Je ziet nu dat je profiel is geactiveerd. </w:t>
      </w:r>
    </w:p>
    <w:p w:rsidR="000B34B9" w:rsidRDefault="000B34B9" w:rsidP="000B34B9">
      <w:pPr>
        <w:numPr>
          <w:ilvl w:val="0"/>
          <w:numId w:val="4"/>
        </w:numPr>
        <w:spacing w:before="100" w:beforeAutospacing="1" w:after="100" w:afterAutospacing="1"/>
      </w:pPr>
      <w:r>
        <w:t xml:space="preserve">Je kunt een foto toevoegen. Als je het vinkje 'publiek profiel' aanzet kunnen anderen je profielgegevens en je verdiende badges zien. Ook kunnen andere gebruiker van </w:t>
      </w:r>
      <w:proofErr w:type="spellStart"/>
      <w:r>
        <w:t>Wikiwijsleermiddelenplein</w:t>
      </w:r>
      <w:proofErr w:type="spellEnd"/>
      <w:r>
        <w:t> je dan mail sturen.</w:t>
      </w:r>
    </w:p>
    <w:p w:rsidR="000B34B9" w:rsidRDefault="000B34B9" w:rsidP="000B34B9">
      <w:pPr>
        <w:numPr>
          <w:ilvl w:val="0"/>
          <w:numId w:val="4"/>
        </w:numPr>
        <w:spacing w:before="100" w:beforeAutospacing="1" w:after="100" w:afterAutospacing="1"/>
      </w:pPr>
      <w:r>
        <w:t xml:space="preserve">Rechtsboven zie je nu dat je herkend wordt als ingelogde gebruiker van </w:t>
      </w:r>
      <w:proofErr w:type="spellStart"/>
      <w:r>
        <w:t>Wikiwijsleermiddelenplein</w:t>
      </w:r>
      <w:proofErr w:type="spellEnd"/>
      <w:r>
        <w:t>.</w:t>
      </w:r>
    </w:p>
    <w:p w:rsidR="000B34B9" w:rsidRDefault="000B34B9" w:rsidP="000B34B9">
      <w:pPr>
        <w:pStyle w:val="Normaalweb"/>
      </w:pPr>
      <w:r>
        <w:rPr>
          <w:noProof/>
        </w:rPr>
        <w:drawing>
          <wp:inline distT="0" distB="0" distL="0" distR="0">
            <wp:extent cx="5204460" cy="2305226"/>
            <wp:effectExtent l="0" t="0" r="0" b="0"/>
            <wp:docPr id="4" name="Afbeelding 4" descr="http://maken.wikiwijs.nl/userfiles/28823e0767070b1ab7ebbe7b022fe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ken.wikiwijs.nl/userfiles/28823e0767070b1ab7ebbe7b022fe4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03" cy="23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9" w:rsidRPr="000B34B9" w:rsidRDefault="000B34B9" w:rsidP="000B34B9">
      <w:pPr>
        <w:spacing w:before="100" w:beforeAutospacing="1" w:after="100" w:afterAutospacing="1"/>
        <w:outlineLvl w:val="1"/>
        <w:rPr>
          <w:b/>
          <w:bCs/>
          <w:color w:val="C45911" w:themeColor="accent2" w:themeShade="BF"/>
          <w:sz w:val="36"/>
          <w:szCs w:val="36"/>
        </w:rPr>
      </w:pPr>
    </w:p>
    <w:p w:rsidR="000F47B4" w:rsidRDefault="000F47B4" w:rsidP="000B34B9"/>
    <w:sectPr w:rsidR="000F47B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85" w:rsidRDefault="00D13985" w:rsidP="000B34B9">
      <w:r>
        <w:separator/>
      </w:r>
    </w:p>
  </w:endnote>
  <w:endnote w:type="continuationSeparator" w:id="0">
    <w:p w:rsidR="00D13985" w:rsidRDefault="00D13985" w:rsidP="000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B9" w:rsidRDefault="000B34B9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85" w:rsidRDefault="00D13985" w:rsidP="000B34B9">
      <w:r>
        <w:separator/>
      </w:r>
    </w:p>
  </w:footnote>
  <w:footnote w:type="continuationSeparator" w:id="0">
    <w:p w:rsidR="00D13985" w:rsidRDefault="00D13985" w:rsidP="000B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B9" w:rsidRPr="000B34B9" w:rsidRDefault="000B34B9" w:rsidP="000B34B9">
    <w:pPr>
      <w:spacing w:before="100" w:beforeAutospacing="1" w:after="100" w:afterAutospacing="1"/>
      <w:outlineLvl w:val="1"/>
      <w:rPr>
        <w:b/>
        <w:bCs/>
        <w:color w:val="C45911" w:themeColor="accent2" w:themeShade="BF"/>
        <w:sz w:val="36"/>
        <w:szCs w:val="36"/>
      </w:rPr>
    </w:pPr>
    <w:r w:rsidRPr="000B34B9">
      <w:rPr>
        <w:b/>
        <w:bCs/>
        <w:color w:val="C45911" w:themeColor="accent2" w:themeShade="BF"/>
        <w:sz w:val="36"/>
        <w:szCs w:val="36"/>
      </w:rPr>
      <w:t>Aanmaak Entree account</w:t>
    </w:r>
    <w:r>
      <w:rPr>
        <w:b/>
        <w:bCs/>
        <w:color w:val="C45911" w:themeColor="accent2" w:themeShade="BF"/>
        <w:sz w:val="36"/>
        <w:szCs w:val="36"/>
      </w:rPr>
      <w:t xml:space="preserve"> en Wikiwijs profiel</w:t>
    </w:r>
  </w:p>
  <w:p w:rsidR="000B34B9" w:rsidRDefault="000B34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138A"/>
    <w:multiLevelType w:val="multilevel"/>
    <w:tmpl w:val="AA5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924F3"/>
    <w:multiLevelType w:val="multilevel"/>
    <w:tmpl w:val="8FE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004D2"/>
    <w:multiLevelType w:val="multilevel"/>
    <w:tmpl w:val="367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51A38"/>
    <w:multiLevelType w:val="multilevel"/>
    <w:tmpl w:val="101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9"/>
    <w:rsid w:val="0005742E"/>
    <w:rsid w:val="000849BB"/>
    <w:rsid w:val="000B34B9"/>
    <w:rsid w:val="000F38B6"/>
    <w:rsid w:val="000F47B4"/>
    <w:rsid w:val="0010212B"/>
    <w:rsid w:val="0011661A"/>
    <w:rsid w:val="00120AC4"/>
    <w:rsid w:val="001A50D9"/>
    <w:rsid w:val="001C4354"/>
    <w:rsid w:val="001D3587"/>
    <w:rsid w:val="00233C06"/>
    <w:rsid w:val="002361EC"/>
    <w:rsid w:val="00242468"/>
    <w:rsid w:val="00246156"/>
    <w:rsid w:val="00270C1C"/>
    <w:rsid w:val="0028745F"/>
    <w:rsid w:val="002B702E"/>
    <w:rsid w:val="002E3A95"/>
    <w:rsid w:val="00327D20"/>
    <w:rsid w:val="003549E6"/>
    <w:rsid w:val="0037015B"/>
    <w:rsid w:val="003713D1"/>
    <w:rsid w:val="00374871"/>
    <w:rsid w:val="003C6445"/>
    <w:rsid w:val="003E334D"/>
    <w:rsid w:val="0048600A"/>
    <w:rsid w:val="004C2074"/>
    <w:rsid w:val="00545E6C"/>
    <w:rsid w:val="005E53EA"/>
    <w:rsid w:val="005F1E35"/>
    <w:rsid w:val="005F46A9"/>
    <w:rsid w:val="006203FD"/>
    <w:rsid w:val="006441D6"/>
    <w:rsid w:val="00664D97"/>
    <w:rsid w:val="0066736C"/>
    <w:rsid w:val="006A3398"/>
    <w:rsid w:val="006C6954"/>
    <w:rsid w:val="007A12FF"/>
    <w:rsid w:val="007B1C63"/>
    <w:rsid w:val="007D11D4"/>
    <w:rsid w:val="008C7C01"/>
    <w:rsid w:val="00901E5A"/>
    <w:rsid w:val="009669E1"/>
    <w:rsid w:val="00994903"/>
    <w:rsid w:val="00A070D8"/>
    <w:rsid w:val="00A14B3C"/>
    <w:rsid w:val="00AA230A"/>
    <w:rsid w:val="00AE48EE"/>
    <w:rsid w:val="00B02D92"/>
    <w:rsid w:val="00B05A3D"/>
    <w:rsid w:val="00B60B14"/>
    <w:rsid w:val="00B9250F"/>
    <w:rsid w:val="00BA1E5D"/>
    <w:rsid w:val="00BD267A"/>
    <w:rsid w:val="00BD7628"/>
    <w:rsid w:val="00C02C74"/>
    <w:rsid w:val="00C76FE8"/>
    <w:rsid w:val="00CA21B9"/>
    <w:rsid w:val="00CF63EA"/>
    <w:rsid w:val="00D13985"/>
    <w:rsid w:val="00D1509A"/>
    <w:rsid w:val="00D321DF"/>
    <w:rsid w:val="00D34871"/>
    <w:rsid w:val="00D35A5B"/>
    <w:rsid w:val="00DB6CD1"/>
    <w:rsid w:val="00DE4834"/>
    <w:rsid w:val="00DE5421"/>
    <w:rsid w:val="00EA6D2F"/>
    <w:rsid w:val="00EB2B7E"/>
    <w:rsid w:val="00EF039C"/>
    <w:rsid w:val="00F20E4F"/>
    <w:rsid w:val="00F871E3"/>
    <w:rsid w:val="00F95E70"/>
    <w:rsid w:val="00FD2908"/>
    <w:rsid w:val="00FF0B2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668C-8965-436A-BF8F-C2B48C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B3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B34B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B34B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34B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0B34B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B34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34B9"/>
  </w:style>
  <w:style w:type="paragraph" w:styleId="Voettekst">
    <w:name w:val="footer"/>
    <w:basedOn w:val="Standaard"/>
    <w:link w:val="VoettekstChar"/>
    <w:uiPriority w:val="99"/>
    <w:unhideWhenUsed/>
    <w:rsid w:val="000B34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34B9"/>
  </w:style>
  <w:style w:type="character" w:styleId="Nadruk">
    <w:name w:val="Emphasis"/>
    <w:basedOn w:val="Standaardalinea-lettertype"/>
    <w:uiPriority w:val="20"/>
    <w:qFormat/>
    <w:rsid w:val="000B3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ken.wikiwijs.nl/www.wikiwijsleermiddelenplein.n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wijsleermiddelenplein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2015-01-11T21:19:00Z</dcterms:created>
  <dcterms:modified xsi:type="dcterms:W3CDTF">2015-01-11T21:24:00Z</dcterms:modified>
</cp:coreProperties>
</file>